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A64C" w14:textId="77777777" w:rsidR="00DB68EA" w:rsidRDefault="00DB68EA" w:rsidP="00DB68EA">
      <w:r>
        <w:t xml:space="preserve">Om het verblijf van onze bezoekers aangenaam en veilig te maken, gelden de volgende huisregels binnen de Roda Hall. </w:t>
      </w:r>
    </w:p>
    <w:p w14:paraId="592295A3" w14:textId="61B7EC6E" w:rsidR="00DB68EA" w:rsidRDefault="00DB68EA" w:rsidP="00DB68EA">
      <w:pPr>
        <w:pStyle w:val="Kop1"/>
      </w:pPr>
      <w:r>
        <w:t xml:space="preserve">Artikel 1: </w:t>
      </w:r>
      <w:r w:rsidR="00F5490A">
        <w:t>H</w:t>
      </w:r>
      <w:r>
        <w:t xml:space="preserve">uisregels </w:t>
      </w:r>
      <w:proofErr w:type="spellStart"/>
      <w:r>
        <w:t>Rodahal</w:t>
      </w:r>
      <w:proofErr w:type="spellEnd"/>
      <w:r>
        <w:t xml:space="preserve"> </w:t>
      </w:r>
    </w:p>
    <w:p w14:paraId="1ED37ADD" w14:textId="77777777" w:rsidR="00DB68EA" w:rsidRDefault="00DB68EA" w:rsidP="00DB68EA">
      <w:r w:rsidRPr="00DB68EA">
        <w:rPr>
          <w:rStyle w:val="Kop2Char"/>
        </w:rPr>
        <w:t>1.1</w:t>
      </w:r>
      <w:r>
        <w:t xml:space="preserve"> Bezoekers dienen zich te kunnen legitimeren. </w:t>
      </w:r>
    </w:p>
    <w:p w14:paraId="321D324C" w14:textId="77777777" w:rsidR="00DB68EA" w:rsidRDefault="00DB68EA" w:rsidP="00DB68EA">
      <w:r w:rsidRPr="00DB68EA">
        <w:rPr>
          <w:rStyle w:val="Kop2Char"/>
        </w:rPr>
        <w:t>1.2</w:t>
      </w:r>
      <w:r>
        <w:t xml:space="preserve"> De directie behoudt zich het recht voor bezoekers te fouilleren. </w:t>
      </w:r>
    </w:p>
    <w:p w14:paraId="251F686D" w14:textId="77777777" w:rsidR="00DB68EA" w:rsidRDefault="00DB68EA" w:rsidP="00DB68EA">
      <w:r w:rsidRPr="00DB68EA">
        <w:rPr>
          <w:rStyle w:val="Kop2Char"/>
        </w:rPr>
        <w:t>1.3</w:t>
      </w:r>
      <w:r>
        <w:t xml:space="preserve"> De directie behoudt zich het recht voor om bezoekers zonder opgaaf van reden de toegang tot het gebouw te ontzeggen. </w:t>
      </w:r>
    </w:p>
    <w:p w14:paraId="40F5D6C5" w14:textId="77777777" w:rsidR="00DB68EA" w:rsidRDefault="00DB68EA" w:rsidP="00DB68EA">
      <w:r w:rsidRPr="00DB68EA">
        <w:rPr>
          <w:rStyle w:val="Kop2Char"/>
        </w:rPr>
        <w:t>1.4</w:t>
      </w:r>
      <w:r>
        <w:t xml:space="preserve"> Het is verboden te roken in het gebouw. </w:t>
      </w:r>
    </w:p>
    <w:p w14:paraId="323D0DBF" w14:textId="77777777" w:rsidR="00DB68EA" w:rsidRDefault="00DB68EA" w:rsidP="00DB68EA">
      <w:r w:rsidRPr="00DB68EA">
        <w:rPr>
          <w:rStyle w:val="Kop2Char"/>
        </w:rPr>
        <w:t>1.5</w:t>
      </w:r>
      <w:r>
        <w:t xml:space="preserve"> Het bezit van soft- en harddrugs, gevaarlijke voorwerpen, wapens, messen, glas en/of blik, spuitbussen, stiften, vuurwerk is verboden. </w:t>
      </w:r>
    </w:p>
    <w:p w14:paraId="6B452B7B" w14:textId="77777777" w:rsidR="00DB68EA" w:rsidRDefault="00DB68EA" w:rsidP="00DB68EA">
      <w:r w:rsidRPr="00DB68EA">
        <w:rPr>
          <w:rStyle w:val="Kop2Char"/>
        </w:rPr>
        <w:t>1.6</w:t>
      </w:r>
      <w:r>
        <w:t xml:space="preserve"> De handel in soft- en harddrugs is verboden. </w:t>
      </w:r>
    </w:p>
    <w:p w14:paraId="57A1F861" w14:textId="77777777" w:rsidR="00DB68EA" w:rsidRDefault="00DB68EA" w:rsidP="00DB68EA">
      <w:r w:rsidRPr="00DB68EA">
        <w:rPr>
          <w:rStyle w:val="Kop2Char"/>
        </w:rPr>
        <w:t>1.7</w:t>
      </w:r>
      <w:r>
        <w:t xml:space="preserve"> Het is niet toegestaan sterke drank mee te nemen. </w:t>
      </w:r>
    </w:p>
    <w:p w14:paraId="7BC29440" w14:textId="77777777" w:rsidR="00DB68EA" w:rsidRDefault="00DB68EA" w:rsidP="00DB68EA">
      <w:r w:rsidRPr="00DB68EA">
        <w:rPr>
          <w:rStyle w:val="Kop2Char"/>
        </w:rPr>
        <w:t>1.8</w:t>
      </w:r>
      <w:r>
        <w:t xml:space="preserve"> In beslag genomen goederen worden niet geretourneerd. </w:t>
      </w:r>
    </w:p>
    <w:p w14:paraId="72BE547B" w14:textId="77777777" w:rsidR="00DB68EA" w:rsidRDefault="00DB68EA" w:rsidP="00DB68EA">
      <w:r w:rsidRPr="00DB68EA">
        <w:rPr>
          <w:rStyle w:val="Kop2Char"/>
        </w:rPr>
        <w:t>1.9</w:t>
      </w:r>
      <w:r>
        <w:t xml:space="preserve"> Het uitdelen van folders en flyers in het gebouw en de directe omgeving is verboden, tenzij hiervoor schriftelijke toestemming is verleend door de directie van de </w:t>
      </w:r>
      <w:proofErr w:type="spellStart"/>
      <w:r>
        <w:t>Rodahal</w:t>
      </w:r>
      <w:proofErr w:type="spellEnd"/>
      <w:r>
        <w:t xml:space="preserve"> en de gemeente Kerkrade. </w:t>
      </w:r>
    </w:p>
    <w:p w14:paraId="0ABBEEFE" w14:textId="77777777" w:rsidR="00DB68EA" w:rsidRDefault="00DB68EA" w:rsidP="00DB68EA">
      <w:r w:rsidRPr="00DB68EA">
        <w:rPr>
          <w:rStyle w:val="Kop2Char"/>
        </w:rPr>
        <w:t>1.10</w:t>
      </w:r>
      <w:r>
        <w:t xml:space="preserve"> Bezoekers die tijdens het evenement het gebouw verlaten, wordt de toegang tot het gebouw ontzegd. </w:t>
      </w:r>
    </w:p>
    <w:p w14:paraId="66CC46EF" w14:textId="77777777" w:rsidR="00DB68EA" w:rsidRDefault="00DB68EA" w:rsidP="00DB68EA">
      <w:r w:rsidRPr="00DB68EA">
        <w:rPr>
          <w:rStyle w:val="Kop2Char"/>
        </w:rPr>
        <w:t>1.11</w:t>
      </w:r>
      <w:r>
        <w:t xml:space="preserve"> Huisdieren zijn niet toegestaan. </w:t>
      </w:r>
    </w:p>
    <w:p w14:paraId="45CA35A9" w14:textId="53B96354" w:rsidR="00DB68EA" w:rsidRDefault="00DB68EA" w:rsidP="00DB68EA">
      <w:pPr>
        <w:pStyle w:val="Kop1"/>
      </w:pPr>
      <w:r>
        <w:t xml:space="preserve">Artikel 2: </w:t>
      </w:r>
      <w:r w:rsidR="00F5490A">
        <w:t>Huisregels</w:t>
      </w:r>
      <w:r>
        <w:t xml:space="preserve"> WMC </w:t>
      </w:r>
      <w:r w:rsidR="004A58E7">
        <w:t>Kerkrade</w:t>
      </w:r>
    </w:p>
    <w:p w14:paraId="79797161" w14:textId="77777777" w:rsidR="00DB68EA" w:rsidRDefault="00DB68EA" w:rsidP="00DB68EA">
      <w:r w:rsidRPr="00DB68EA">
        <w:rPr>
          <w:rStyle w:val="Kop2Char"/>
        </w:rPr>
        <w:t>2.1</w:t>
      </w:r>
      <w:r>
        <w:t xml:space="preserve"> Na aanvang van het optreden is het niemand toegestaan de concertzaal te betreden of te verlaten (met uitzondering van calamiteiten). </w:t>
      </w:r>
    </w:p>
    <w:p w14:paraId="42FF800A" w14:textId="77777777" w:rsidR="00DB68EA" w:rsidRDefault="00DB68EA" w:rsidP="00DB68EA">
      <w:r w:rsidRPr="00DB68EA">
        <w:rPr>
          <w:rStyle w:val="Kop2Char"/>
        </w:rPr>
        <w:t>2.2</w:t>
      </w:r>
      <w:r>
        <w:t xml:space="preserve"> Het betreden van het evenemententerrein en het bijwonen van het evenement geschieden geheel op eigen risico. De organisatie is niet aansprakelijk voor incidenten, letsel of schade aan bezoekers en/of goederen. </w:t>
      </w:r>
    </w:p>
    <w:p w14:paraId="5EDFC564" w14:textId="77777777" w:rsidR="00DB68EA" w:rsidRDefault="00DB68EA" w:rsidP="00DB68EA">
      <w:r w:rsidRPr="00DB68EA">
        <w:rPr>
          <w:rStyle w:val="Kop2Char"/>
        </w:rPr>
        <w:t>2.3</w:t>
      </w:r>
      <w:r>
        <w:t xml:space="preserve"> Aanwijzingen van de organisatie, beveiligers of hulpdiensten dienen te allen tijde te worden opgevolgd. De organisatie, beveiliging en hulpdiensten hebben te allen tijde het recht om personen de toegang te weigeren/ontzeggen of van het evenemententerrein te verwijderen. </w:t>
      </w:r>
    </w:p>
    <w:p w14:paraId="49A46B4A" w14:textId="77777777" w:rsidR="00DB68EA" w:rsidRDefault="00DB68EA" w:rsidP="00DB68EA">
      <w:r w:rsidRPr="00DB68EA">
        <w:rPr>
          <w:rStyle w:val="Kop2Char"/>
        </w:rPr>
        <w:t>2.4</w:t>
      </w:r>
      <w:r>
        <w:t xml:space="preserve"> U kunt gevraagd worden mee te werken aan een toegangscontrole tot het evenemententerrein, bestaande uit een visitatie en/of tassencontrole. </w:t>
      </w:r>
      <w:proofErr w:type="gramStart"/>
      <w:r>
        <w:t>Indien</w:t>
      </w:r>
      <w:proofErr w:type="gramEnd"/>
      <w:r>
        <w:t xml:space="preserve"> u hiervoor geen toestemming geeft, behoudt de organisatie zich het recht voor om u de toegang tot het evenemententerrein te weigeren. </w:t>
      </w:r>
    </w:p>
    <w:p w14:paraId="43B4C72E" w14:textId="77777777" w:rsidR="00DB68EA" w:rsidRDefault="00DB68EA" w:rsidP="00DB68EA">
      <w:r w:rsidRPr="00DB68EA">
        <w:rPr>
          <w:rStyle w:val="Kop2Char"/>
        </w:rPr>
        <w:t>2.5</w:t>
      </w:r>
      <w:r>
        <w:t xml:space="preserve"> De organisatie/beveiliging kan u vragen om u te legitimeren. </w:t>
      </w:r>
      <w:proofErr w:type="gramStart"/>
      <w:r>
        <w:t>Indien</w:t>
      </w:r>
      <w:proofErr w:type="gramEnd"/>
      <w:r>
        <w:t xml:space="preserve"> u zich niet kunt legitimeren, is de organisatie gerechtigd u de toegang tot het evenemententerrein te ontzeggen. </w:t>
      </w:r>
    </w:p>
    <w:p w14:paraId="094A0CA0" w14:textId="77777777" w:rsidR="00DB68EA" w:rsidRDefault="00DB68EA" w:rsidP="00DB68EA">
      <w:r w:rsidRPr="00DB68EA">
        <w:rPr>
          <w:rStyle w:val="Kop2Char"/>
        </w:rPr>
        <w:t>2.6</w:t>
      </w:r>
      <w:r>
        <w:t xml:space="preserve"> In geval van strafbare feiten zal de organisatie/beveiliging u overdragen aan de politie. </w:t>
      </w:r>
    </w:p>
    <w:p w14:paraId="78D31297" w14:textId="77777777" w:rsidR="00DB68EA" w:rsidRDefault="00DB68EA" w:rsidP="00DB68EA">
      <w:r w:rsidRPr="00DB68EA">
        <w:rPr>
          <w:rStyle w:val="Kop2Char"/>
        </w:rPr>
        <w:lastRenderedPageBreak/>
        <w:t>2.7</w:t>
      </w:r>
      <w:r>
        <w:t xml:space="preserve"> Het is verboden mee te nemen: </w:t>
      </w:r>
    </w:p>
    <w:p w14:paraId="547D1B19" w14:textId="1791C584" w:rsidR="00DB68EA" w:rsidRDefault="00DB68EA" w:rsidP="00DB68EA">
      <w:pPr>
        <w:pStyle w:val="Lijstalinea"/>
        <w:numPr>
          <w:ilvl w:val="0"/>
          <w:numId w:val="5"/>
        </w:numPr>
      </w:pPr>
      <w:r>
        <w:t xml:space="preserve">Alcoholische dranken </w:t>
      </w:r>
    </w:p>
    <w:p w14:paraId="5E856BD1" w14:textId="637DFBB8" w:rsidR="00DB68EA" w:rsidRDefault="00DB68EA" w:rsidP="00DB68EA">
      <w:pPr>
        <w:pStyle w:val="Lijstalinea"/>
        <w:numPr>
          <w:ilvl w:val="0"/>
          <w:numId w:val="5"/>
        </w:numPr>
      </w:pPr>
      <w:r>
        <w:t xml:space="preserve">Flessen, blikjes en glaswerk </w:t>
      </w:r>
    </w:p>
    <w:p w14:paraId="3F8613AE" w14:textId="61F14DE3" w:rsidR="00DB68EA" w:rsidRDefault="00DB68EA" w:rsidP="00DB68EA">
      <w:pPr>
        <w:pStyle w:val="Lijstalinea"/>
        <w:numPr>
          <w:ilvl w:val="0"/>
          <w:numId w:val="5"/>
        </w:numPr>
      </w:pPr>
      <w:r>
        <w:t xml:space="preserve">Soft- en harddrugs </w:t>
      </w:r>
    </w:p>
    <w:p w14:paraId="15ADE37D" w14:textId="7036536F" w:rsidR="00DB68EA" w:rsidRDefault="00DB68EA" w:rsidP="00DB68EA">
      <w:pPr>
        <w:pStyle w:val="Lijstalinea"/>
        <w:numPr>
          <w:ilvl w:val="0"/>
          <w:numId w:val="5"/>
        </w:numPr>
      </w:pPr>
      <w:r>
        <w:t xml:space="preserve">Laserpennen </w:t>
      </w:r>
    </w:p>
    <w:p w14:paraId="4AFCEDC1" w14:textId="7E189ABD" w:rsidR="00DB68EA" w:rsidRDefault="00DB68EA" w:rsidP="00DB68EA">
      <w:pPr>
        <w:pStyle w:val="Lijstalinea"/>
        <w:numPr>
          <w:ilvl w:val="0"/>
          <w:numId w:val="5"/>
        </w:numPr>
      </w:pPr>
      <w:r>
        <w:t xml:space="preserve">Drones </w:t>
      </w:r>
    </w:p>
    <w:p w14:paraId="6439D98E" w14:textId="26C46CD8" w:rsidR="00DB68EA" w:rsidRDefault="00DB68EA" w:rsidP="00DB68EA">
      <w:pPr>
        <w:pStyle w:val="Lijstalinea"/>
        <w:numPr>
          <w:ilvl w:val="0"/>
          <w:numId w:val="5"/>
        </w:numPr>
      </w:pPr>
      <w:r>
        <w:t xml:space="preserve">Vuurwerk </w:t>
      </w:r>
    </w:p>
    <w:p w14:paraId="1A5C11A0" w14:textId="4E990567" w:rsidR="00DB68EA" w:rsidRDefault="00DB68EA" w:rsidP="00DB68EA">
      <w:pPr>
        <w:pStyle w:val="Lijstalinea"/>
        <w:numPr>
          <w:ilvl w:val="0"/>
          <w:numId w:val="5"/>
        </w:numPr>
      </w:pPr>
      <w:r>
        <w:t xml:space="preserve">Zakmessen, bestek, scharen en kettingen </w:t>
      </w:r>
    </w:p>
    <w:p w14:paraId="591CF653" w14:textId="10095329" w:rsidR="00DB68EA" w:rsidRDefault="00DB68EA" w:rsidP="00DB68EA">
      <w:pPr>
        <w:pStyle w:val="Lijstalinea"/>
        <w:numPr>
          <w:ilvl w:val="0"/>
          <w:numId w:val="5"/>
        </w:numPr>
      </w:pPr>
      <w:r>
        <w:t xml:space="preserve">Wapens en munitie </w:t>
      </w:r>
    </w:p>
    <w:p w14:paraId="4722A7C4" w14:textId="77777777" w:rsidR="00DB68EA" w:rsidRDefault="00DB68EA" w:rsidP="00DB68EA">
      <w:r w:rsidRPr="00DB68EA">
        <w:rPr>
          <w:rStyle w:val="Kop2Char"/>
        </w:rPr>
        <w:t>2.8</w:t>
      </w:r>
      <w:r>
        <w:t xml:space="preserve"> Gewelddadig gedrag, discriminatie en seksuele intimidatie in welke vorm dan ook worden niet getolereerd. </w:t>
      </w:r>
    </w:p>
    <w:p w14:paraId="178AED56" w14:textId="60B3E9C4" w:rsidR="00DB68EA" w:rsidRDefault="00DB68EA" w:rsidP="00DB68EA">
      <w:r w:rsidRPr="00DB68EA">
        <w:rPr>
          <w:rStyle w:val="Kop2Char"/>
        </w:rPr>
        <w:t>2.9</w:t>
      </w:r>
      <w:r>
        <w:t xml:space="preserve"> Het dragen van negatie</w:t>
      </w:r>
      <w:r w:rsidR="008C59C2">
        <w:t>f sfeerbepalende</w:t>
      </w:r>
      <w:r>
        <w:t xml:space="preserve"> kleding is verboden. </w:t>
      </w:r>
    </w:p>
    <w:p w14:paraId="47BFBBA2" w14:textId="77777777" w:rsidR="00DB68EA" w:rsidRDefault="00DB68EA" w:rsidP="00DB68EA">
      <w:r w:rsidRPr="00DB68EA">
        <w:rPr>
          <w:rStyle w:val="Kop2Char"/>
        </w:rPr>
        <w:t>2.10</w:t>
      </w:r>
      <w:r>
        <w:t xml:space="preserve"> U dient op de hoogte te zijn van de vluchtwegen die in geval van nood gebruikt moeten worden. </w:t>
      </w:r>
    </w:p>
    <w:p w14:paraId="218E02F4" w14:textId="77777777" w:rsidR="00DB68EA" w:rsidRDefault="00DB68EA" w:rsidP="00DB68EA">
      <w:r w:rsidRPr="00DB68EA">
        <w:rPr>
          <w:rStyle w:val="Kop2Char"/>
        </w:rPr>
        <w:t>2.11</w:t>
      </w:r>
      <w:r>
        <w:t xml:space="preserve"> Bij vermeende dronkenschap kan de organisatie de toegang tot het evenemententerrein ontzeggen of bezoekers van het evenemententerrein verwijderen. </w:t>
      </w:r>
    </w:p>
    <w:p w14:paraId="601420F5" w14:textId="77777777" w:rsidR="00DB68EA" w:rsidRDefault="00DB68EA" w:rsidP="00DB68EA">
      <w:r w:rsidRPr="00DB68EA">
        <w:rPr>
          <w:rStyle w:val="Kop2Char"/>
        </w:rPr>
        <w:t>2.12</w:t>
      </w:r>
      <w:r>
        <w:t xml:space="preserve"> Aan personen onder de 18 jaar zal geen alcoholhoudende drank worden verkocht. In geval van twijfel zal om een leeftijdsbewijs of identiteitsbewijs worden gevraagd. Ook de doorverkoop van dranken aan minderjarigen is ten strengste verboden. </w:t>
      </w:r>
    </w:p>
    <w:p w14:paraId="7F413A6E" w14:textId="77777777" w:rsidR="00DB68EA" w:rsidRDefault="00DB68EA" w:rsidP="00DB68EA">
      <w:r w:rsidRPr="00DB68EA">
        <w:rPr>
          <w:rStyle w:val="Kop2Char"/>
        </w:rPr>
        <w:t>2.13</w:t>
      </w:r>
      <w:r>
        <w:t xml:space="preserve"> Het maken van foto- en video-opnamen door bezoekers is niet toegestaan. </w:t>
      </w:r>
    </w:p>
    <w:p w14:paraId="046B8F97" w14:textId="77777777" w:rsidR="00DB68EA" w:rsidRDefault="00DB68EA" w:rsidP="00DB68EA">
      <w:r w:rsidRPr="00DB68EA">
        <w:rPr>
          <w:rStyle w:val="Kop2Char"/>
        </w:rPr>
        <w:t>2.14</w:t>
      </w:r>
      <w:r>
        <w:t xml:space="preserve"> Bij binnenkomst geeft u stilzwijgend toestemming aan de organisatie om opnamen op te slaan, te verveelvoudigen, openbaar te maken, ter beschikking te stellen aan de politie en/of te gebruiken voor promotionele doeleinden. </w:t>
      </w:r>
    </w:p>
    <w:p w14:paraId="7E7B7C9A" w14:textId="2D7050A0" w:rsidR="00600CE8" w:rsidRDefault="00DB68EA" w:rsidP="00DB68EA">
      <w:r w:rsidRPr="00DB68EA">
        <w:rPr>
          <w:rStyle w:val="Kop2Char"/>
        </w:rPr>
        <w:t>2.15</w:t>
      </w:r>
      <w:r>
        <w:t xml:space="preserve"> In omstandigheden waarin dit reglement geen oplossing biedt, prevaleert het oordeel van de organisatie.</w:t>
      </w:r>
    </w:p>
    <w:sectPr w:rsidR="00600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1C5"/>
    <w:multiLevelType w:val="hybridMultilevel"/>
    <w:tmpl w:val="8A347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F23041"/>
    <w:multiLevelType w:val="hybridMultilevel"/>
    <w:tmpl w:val="CAF6C916"/>
    <w:lvl w:ilvl="0" w:tplc="9CACE0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2A3140"/>
    <w:multiLevelType w:val="hybridMultilevel"/>
    <w:tmpl w:val="5EAEC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6171AC"/>
    <w:multiLevelType w:val="hybridMultilevel"/>
    <w:tmpl w:val="3A52D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F2296C"/>
    <w:multiLevelType w:val="hybridMultilevel"/>
    <w:tmpl w:val="5F2EFB02"/>
    <w:lvl w:ilvl="0" w:tplc="9CACE0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2446409">
    <w:abstractNumId w:val="2"/>
  </w:num>
  <w:num w:numId="2" w16cid:durableId="391199088">
    <w:abstractNumId w:val="4"/>
  </w:num>
  <w:num w:numId="3" w16cid:durableId="1989435305">
    <w:abstractNumId w:val="1"/>
  </w:num>
  <w:num w:numId="4" w16cid:durableId="618688422">
    <w:abstractNumId w:val="0"/>
  </w:num>
  <w:num w:numId="5" w16cid:durableId="1725324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A8"/>
    <w:rsid w:val="004A58E7"/>
    <w:rsid w:val="0053775B"/>
    <w:rsid w:val="00600CE8"/>
    <w:rsid w:val="00674CA8"/>
    <w:rsid w:val="0084639F"/>
    <w:rsid w:val="008C59C2"/>
    <w:rsid w:val="00DB68EA"/>
    <w:rsid w:val="00F54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E5B2"/>
  <w15:chartTrackingRefBased/>
  <w15:docId w15:val="{248D5977-A814-410A-9E89-41E466A0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3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463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39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4639F"/>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4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Lautenbach</dc:creator>
  <cp:keywords/>
  <dc:description/>
  <cp:lastModifiedBy>Bart Sevenich - WMC Kerkrade</cp:lastModifiedBy>
  <cp:revision>2</cp:revision>
  <dcterms:created xsi:type="dcterms:W3CDTF">2026-02-20T10:51:00Z</dcterms:created>
  <dcterms:modified xsi:type="dcterms:W3CDTF">2026-02-20T10:51:00Z</dcterms:modified>
</cp:coreProperties>
</file>